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A86C7" w14:textId="1DFC7BBF" w:rsidR="00107709" w:rsidRPr="00655FAA" w:rsidRDefault="00201112" w:rsidP="00655FAA">
      <w:pPr>
        <w:spacing w:line="240" w:lineRule="auto"/>
        <w:jc w:val="center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NOTA DE PRENSA</w:t>
      </w:r>
    </w:p>
    <w:p w14:paraId="4201697E" w14:textId="73A2A6DA" w:rsidR="00915F38" w:rsidRPr="00655FAA" w:rsidRDefault="000A5761" w:rsidP="00E43E5E">
      <w:pPr>
        <w:spacing w:line="240" w:lineRule="auto"/>
        <w:jc w:val="center"/>
        <w:rPr>
          <w:rFonts w:ascii="Echoes Sans" w:hAnsi="Echoes Sans"/>
          <w:color w:val="67BAAF"/>
          <w:sz w:val="24"/>
          <w:szCs w:val="24"/>
        </w:rPr>
      </w:pPr>
      <w:r w:rsidRPr="00655FAA">
        <w:rPr>
          <w:rFonts w:ascii="Echoes Sans" w:hAnsi="Echoes Sans"/>
          <w:color w:val="67BAAF"/>
          <w:sz w:val="24"/>
          <w:szCs w:val="24"/>
        </w:rPr>
        <w:t xml:space="preserve">El </w:t>
      </w:r>
      <w:r w:rsidR="00F3669F" w:rsidRPr="00655FAA">
        <w:rPr>
          <w:rFonts w:ascii="Echoes Sans" w:hAnsi="Echoes Sans"/>
          <w:color w:val="67BAAF"/>
          <w:sz w:val="24"/>
          <w:szCs w:val="24"/>
        </w:rPr>
        <w:t>p</w:t>
      </w:r>
      <w:r w:rsidR="00E955B7" w:rsidRPr="00655FAA">
        <w:rPr>
          <w:rFonts w:ascii="Echoes Sans" w:hAnsi="Echoes Sans"/>
          <w:color w:val="67BAAF"/>
          <w:sz w:val="24"/>
          <w:szCs w:val="24"/>
        </w:rPr>
        <w:t>rimer hotel de gran lujo de Iberostar en La Habana</w:t>
      </w:r>
    </w:p>
    <w:p w14:paraId="56C10822" w14:textId="77777777" w:rsidR="00BC4BF1" w:rsidRPr="00655FAA" w:rsidRDefault="008964E4" w:rsidP="00E43E5E">
      <w:pPr>
        <w:spacing w:after="0" w:line="240" w:lineRule="auto"/>
        <w:ind w:left="-540" w:right="-540"/>
        <w:jc w:val="center"/>
        <w:rPr>
          <w:rFonts w:ascii="Echoes Sans" w:hAnsi="Echoes Sans"/>
          <w:color w:val="67BAAF"/>
          <w:sz w:val="36"/>
          <w:szCs w:val="36"/>
        </w:rPr>
      </w:pPr>
      <w:r w:rsidRPr="00655FAA">
        <w:rPr>
          <w:rFonts w:ascii="Echoes Sans" w:hAnsi="Echoes Sans"/>
          <w:color w:val="67BAAF"/>
          <w:sz w:val="36"/>
          <w:szCs w:val="36"/>
        </w:rPr>
        <w:t xml:space="preserve">IBEROSTAR </w:t>
      </w:r>
      <w:r w:rsidR="00915F38" w:rsidRPr="00655FAA">
        <w:rPr>
          <w:rFonts w:ascii="Echoes Sans" w:hAnsi="Echoes Sans"/>
          <w:color w:val="67BAAF"/>
          <w:sz w:val="36"/>
          <w:szCs w:val="36"/>
        </w:rPr>
        <w:t>GRAND PAC</w:t>
      </w:r>
      <w:r w:rsidR="00C50966" w:rsidRPr="00655FAA">
        <w:rPr>
          <w:rFonts w:ascii="Echoes Sans" w:hAnsi="Echoes Sans"/>
          <w:color w:val="67BAAF"/>
          <w:sz w:val="36"/>
          <w:szCs w:val="36"/>
        </w:rPr>
        <w:t xml:space="preserve">KARD </w:t>
      </w:r>
      <w:r w:rsidRPr="00655FAA">
        <w:rPr>
          <w:rFonts w:ascii="Echoes Sans" w:hAnsi="Echoes Sans"/>
          <w:color w:val="67BAAF"/>
          <w:sz w:val="36"/>
          <w:szCs w:val="36"/>
        </w:rPr>
        <w:t xml:space="preserve">ABRIRÁ SUS PUERTAS </w:t>
      </w:r>
    </w:p>
    <w:p w14:paraId="4B38E183" w14:textId="4661E79A" w:rsidR="00915F38" w:rsidRPr="00655FAA" w:rsidRDefault="008964E4" w:rsidP="00E43E5E">
      <w:pPr>
        <w:spacing w:after="0" w:line="240" w:lineRule="auto"/>
        <w:ind w:left="-540" w:right="-540"/>
        <w:jc w:val="center"/>
        <w:rPr>
          <w:rFonts w:ascii="Echoes Sans" w:hAnsi="Echoes Sans"/>
          <w:color w:val="67BAAF"/>
          <w:sz w:val="36"/>
          <w:szCs w:val="36"/>
        </w:rPr>
      </w:pPr>
      <w:r w:rsidRPr="00655FAA">
        <w:rPr>
          <w:rFonts w:ascii="Echoes Sans" w:hAnsi="Echoes Sans"/>
          <w:color w:val="67BAAF"/>
          <w:sz w:val="36"/>
          <w:szCs w:val="36"/>
        </w:rPr>
        <w:t>DURANTE EL ÚLTIMO TRIMESTRE DEL AÑO</w:t>
      </w:r>
    </w:p>
    <w:p w14:paraId="72EFB7D3" w14:textId="77777777" w:rsidR="00201112" w:rsidRPr="00655FAA" w:rsidRDefault="00201112" w:rsidP="00E43E5E">
      <w:pPr>
        <w:spacing w:after="0" w:line="240" w:lineRule="auto"/>
        <w:ind w:left="-540" w:right="-540"/>
        <w:jc w:val="center"/>
        <w:rPr>
          <w:rFonts w:ascii="Echoes Sans" w:hAnsi="Echoes Sans"/>
          <w:color w:val="67BAAF"/>
          <w:sz w:val="36"/>
          <w:szCs w:val="36"/>
        </w:rPr>
      </w:pPr>
    </w:p>
    <w:p w14:paraId="281AB118" w14:textId="05C95119" w:rsidR="00D605D6" w:rsidRPr="00655FAA" w:rsidRDefault="00A479EF" w:rsidP="00E43E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</w:pPr>
      <w:proofErr w:type="spellStart"/>
      <w:r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>Iberostar</w:t>
      </w:r>
      <w:proofErr w:type="spellEnd"/>
      <w:r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 xml:space="preserve"> </w:t>
      </w:r>
      <w:proofErr w:type="spellStart"/>
      <w:r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>Hotels</w:t>
      </w:r>
      <w:proofErr w:type="spellEnd"/>
      <w:r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 xml:space="preserve"> &amp; Resort </w:t>
      </w:r>
      <w:r w:rsidR="00BC4BF1"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>abrirá durante el último trimestre del año</w:t>
      </w:r>
      <w:r w:rsidR="002F25AA"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 xml:space="preserve"> su </w:t>
      </w:r>
      <w:r w:rsidR="009613F1"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 xml:space="preserve">nuevo </w:t>
      </w:r>
      <w:r w:rsidR="002F25AA"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>hotel de referencia en Cuba,</w:t>
      </w:r>
      <w:r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 xml:space="preserve"> un edificio único que combina su valor hist</w:t>
      </w:r>
      <w:r w:rsidR="005C7256"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>órico y su encanto original con</w:t>
      </w:r>
      <w:r w:rsidR="00F3669F"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 xml:space="preserve"> innovadoras y exclusivas líneas de lujo</w:t>
      </w:r>
      <w:r w:rsidR="00A82C30"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 xml:space="preserve">. </w:t>
      </w:r>
    </w:p>
    <w:p w14:paraId="5BC8E77D" w14:textId="268D9C13" w:rsidR="000E379F" w:rsidRPr="00655FAA" w:rsidRDefault="00D605D6" w:rsidP="00E43E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</w:pPr>
      <w:r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>La inauguración coincide con la celebración del 500º Aniversario de La Habana y los 25 años de historia de la hotelera en la isla</w:t>
      </w:r>
      <w:r w:rsidR="00201112" w:rsidRPr="00655FAA">
        <w:rPr>
          <w:rFonts w:ascii="Echoes Sans" w:hAnsi="Echoes Sans" w:cs="Arial"/>
          <w:b/>
          <w:i/>
          <w:color w:val="63B3A6"/>
          <w:sz w:val="20"/>
          <w:szCs w:val="20"/>
          <w:lang w:val="es-ES_tradnl"/>
        </w:rPr>
        <w:t xml:space="preserve">. </w:t>
      </w:r>
    </w:p>
    <w:p w14:paraId="59EE2506" w14:textId="77777777" w:rsidR="00A82C30" w:rsidRPr="00655FAA" w:rsidRDefault="00A82C30" w:rsidP="00E43E5E">
      <w:pPr>
        <w:pStyle w:val="Prrafodelista"/>
        <w:spacing w:line="240" w:lineRule="auto"/>
        <w:ind w:left="360"/>
        <w:jc w:val="both"/>
        <w:rPr>
          <w:rFonts w:ascii="Echoes Sans" w:hAnsi="Echoes Sans" w:cs="Arial"/>
          <w:b/>
          <w:i/>
          <w:color w:val="000000" w:themeColor="text1"/>
          <w:sz w:val="20"/>
          <w:szCs w:val="20"/>
          <w:lang w:val="es-ES_tradnl"/>
        </w:rPr>
      </w:pPr>
    </w:p>
    <w:p w14:paraId="668487CC" w14:textId="2A22787D" w:rsidR="00486F87" w:rsidRPr="00655FAA" w:rsidRDefault="00E43E5E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b/>
          <w:i/>
          <w:color w:val="002854"/>
          <w:sz w:val="20"/>
          <w:szCs w:val="20"/>
          <w:lang w:val="es-ES_tradnl"/>
        </w:rPr>
        <w:t>Palma de Mallorca, 31</w:t>
      </w:r>
      <w:r w:rsidR="00915F38" w:rsidRPr="00655FAA">
        <w:rPr>
          <w:rFonts w:ascii="Echoes Sans" w:hAnsi="Echoes Sans" w:cs="Arial"/>
          <w:b/>
          <w:i/>
          <w:color w:val="002854"/>
          <w:sz w:val="20"/>
          <w:szCs w:val="20"/>
          <w:lang w:val="es-ES_tradnl"/>
        </w:rPr>
        <w:t xml:space="preserve"> de ju</w:t>
      </w:r>
      <w:r w:rsidR="00912A42" w:rsidRPr="00655FAA">
        <w:rPr>
          <w:rFonts w:ascii="Echoes Sans" w:hAnsi="Echoes Sans" w:cs="Arial"/>
          <w:b/>
          <w:i/>
          <w:color w:val="002854"/>
          <w:sz w:val="20"/>
          <w:szCs w:val="20"/>
          <w:lang w:val="es-ES_tradnl"/>
        </w:rPr>
        <w:t>l</w:t>
      </w:r>
      <w:r w:rsidR="00915F38" w:rsidRPr="00655FAA">
        <w:rPr>
          <w:rFonts w:ascii="Echoes Sans" w:hAnsi="Echoes Sans" w:cs="Arial"/>
          <w:b/>
          <w:i/>
          <w:color w:val="002854"/>
          <w:sz w:val="20"/>
          <w:szCs w:val="20"/>
          <w:lang w:val="es-ES_tradnl"/>
        </w:rPr>
        <w:t>io de 2018</w:t>
      </w:r>
      <w:r w:rsidR="00915F38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.- </w:t>
      </w:r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La cadena hotelera </w:t>
      </w:r>
      <w:proofErr w:type="spellStart"/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Iberostar</w:t>
      </w:r>
      <w:proofErr w:type="spellEnd"/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proofErr w:type="spellStart"/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Hotels</w:t>
      </w:r>
      <w:proofErr w:type="spellEnd"/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&amp; Resorts </w:t>
      </w:r>
      <w:r w:rsidR="00BC4BF1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anuncia</w:t>
      </w:r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la apertura</w:t>
      </w:r>
      <w:r w:rsidR="00C20768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38719F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durante el último trimestre del año</w:t>
      </w:r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del Iberostar Grand Packard, </w:t>
      </w:r>
      <w:r w:rsidR="002F25AA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su </w:t>
      </w:r>
      <w:r w:rsidR="006219D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primer hotel</w:t>
      </w:r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de gran lujo en</w:t>
      </w:r>
      <w:r w:rsidR="00486F8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el corazón de</w:t>
      </w:r>
      <w:r w:rsidR="00DB42C2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La Habana</w:t>
      </w:r>
      <w:r w:rsidR="00486F8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Vieja y el máximo exponente de calidad y exclusividad de su oferta en Cuba. </w:t>
      </w:r>
      <w:r w:rsidR="00C26E6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C</w:t>
      </w:r>
      <w:r w:rsidR="00486F8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ombinando el valor arquitectónico original del edificio</w:t>
      </w:r>
      <w:r w:rsidR="00C26E6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con innovadoras y exclusivas líneas de lujo, la cadena hotelera ha reinventado este histórico hotel, que recobrará el esplendor de sus orígenes con su apertura</w:t>
      </w:r>
      <w:r w:rsidR="003228EC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.</w:t>
      </w:r>
    </w:p>
    <w:p w14:paraId="33CCD60B" w14:textId="420F4F31" w:rsidR="006A1AD8" w:rsidRPr="00655FAA" w:rsidRDefault="006A1AD8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Coincidiendo con la celebración del 500º Aniversario de la fundación de La Habana y los 25 años de </w:t>
      </w:r>
      <w:r w:rsidR="002F3B1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compromiso con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la isla, Iberostar H</w:t>
      </w:r>
      <w:r w:rsidR="00EF2206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otel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s &amp; Resorts </w:t>
      </w:r>
      <w:r w:rsidR="00ED503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reabre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uno de los edificios más emblemáticos de La Habana, con el objetivo de homenajear la historia colonial de la capital y su desarrollo hasta nuestros días. </w:t>
      </w:r>
    </w:p>
    <w:p w14:paraId="489A6BC4" w14:textId="1CB19EFB" w:rsidR="006A1AD8" w:rsidRPr="00655FAA" w:rsidRDefault="006A1AD8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“Cuba ha sido siempre uno de nuestros destinos prioritarios y uno de los favoritos de nuestros clientes a nivel internacional. El Iberostar Grand Packard materializa no solo nuestra apuesta por Cuba y el respeto por su pasado y su presente, sino también nuestro compromiso con la excelencia, la calidad y la experiencia del cliente”, </w:t>
      </w:r>
      <w:r w:rsidR="002F3B1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afirma Aurelio Vázquez, COO Global del Grupo Iberostar.</w:t>
      </w:r>
    </w:p>
    <w:p w14:paraId="503FEF21" w14:textId="2CDBFA64" w:rsidR="00964754" w:rsidRPr="00655FAA" w:rsidRDefault="006A6021" w:rsidP="00E43E5E">
      <w:pPr>
        <w:spacing w:after="0"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Dado s</w:t>
      </w:r>
      <w:r w:rsidR="0036453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u alto valor arquitectónico y su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arraigo en la capital, </w:t>
      </w:r>
      <w:r w:rsidR="0036453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Iberostar ha apostado por un proyecto de rehabilitación que cuid</w:t>
      </w:r>
      <w:r w:rsidR="006E267A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a</w:t>
      </w:r>
      <w:r w:rsidR="0036453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las raíces coloniales y la exclusividad de este edificio. </w:t>
      </w:r>
      <w:r w:rsidR="000B724B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Un proyecto que ha logrado unir la calidad y la elegancia con los sabores, ritmos e historia de una ciudad mágica. </w:t>
      </w:r>
    </w:p>
    <w:p w14:paraId="3CB737DF" w14:textId="77777777" w:rsidR="00201112" w:rsidRPr="00655FAA" w:rsidRDefault="00201112" w:rsidP="00E43E5E">
      <w:pPr>
        <w:spacing w:after="0"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</w:p>
    <w:p w14:paraId="59666F5F" w14:textId="67CFE4BB" w:rsidR="000E379F" w:rsidRPr="00655FAA" w:rsidRDefault="00364537" w:rsidP="00E43E5E">
      <w:pPr>
        <w:spacing w:after="0"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El </w:t>
      </w:r>
      <w:r w:rsidR="00EF2206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Iberostar 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Grand Packard resurge de su</w:t>
      </w:r>
      <w:r w:rsidR="006A6021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fachada original,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C645EC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que dio</w:t>
      </w:r>
      <w:r w:rsidR="00964754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la bienvenida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C645EC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a 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ilustres personalidades como Pablo Neruda o Marlon Brando; </w:t>
      </w:r>
      <w:r w:rsidR="00B84DF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preserva 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la esencia</w:t>
      </w:r>
      <w:r w:rsidR="00B84DF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del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6A6021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Paseo del Prado, la avenida más importante de la Habana Vieja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; y se eleva </w:t>
      </w:r>
      <w:r w:rsidR="00964754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de manera pionera 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con una moderna estructura superior, </w:t>
      </w:r>
      <w:r w:rsidR="009D12A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donde se podrá 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disfrutar de las vistas más espectaculares</w:t>
      </w:r>
      <w:r w:rsidR="00964754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de la capital hacia </w:t>
      </w:r>
      <w:r w:rsidR="00AE2A0E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el Malecón y la Bahía</w:t>
      </w:r>
      <w:r w:rsidR="00C645EC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0E379F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de La Habana, así como al Castillo de los Tres Reyes del Morro.</w:t>
      </w:r>
    </w:p>
    <w:p w14:paraId="6DA34BA8" w14:textId="22717C96" w:rsidR="004B6CE0" w:rsidRPr="00655FAA" w:rsidRDefault="004B6CE0" w:rsidP="00E43E5E">
      <w:pPr>
        <w:spacing w:line="240" w:lineRule="auto"/>
        <w:jc w:val="both"/>
        <w:rPr>
          <w:rFonts w:ascii="Echoes Sans" w:hAnsi="Echoes Sans" w:cs="Arial"/>
          <w:color w:val="000000" w:themeColor="text1"/>
          <w:sz w:val="20"/>
          <w:szCs w:val="20"/>
          <w:lang w:val="es-ES_tradnl"/>
        </w:rPr>
      </w:pPr>
    </w:p>
    <w:p w14:paraId="63D26169" w14:textId="5F356AC2" w:rsidR="009552A0" w:rsidRPr="00655FAA" w:rsidRDefault="009552A0" w:rsidP="00E43E5E">
      <w:pPr>
        <w:spacing w:line="240" w:lineRule="auto"/>
        <w:jc w:val="both"/>
        <w:rPr>
          <w:rFonts w:ascii="Echoes Sans" w:hAnsi="Echoes Sans" w:cs="Arial"/>
          <w:b/>
          <w:color w:val="67BAAF"/>
          <w:sz w:val="28"/>
          <w:szCs w:val="28"/>
          <w:lang w:val="es-ES_tradnl"/>
        </w:rPr>
      </w:pPr>
      <w:r w:rsidRPr="00655FAA">
        <w:rPr>
          <w:rFonts w:ascii="Echoes Sans" w:hAnsi="Echoes Sans" w:cs="Arial"/>
          <w:b/>
          <w:color w:val="67BAAF"/>
          <w:sz w:val="28"/>
          <w:szCs w:val="28"/>
          <w:lang w:val="es-ES_tradnl"/>
        </w:rPr>
        <w:t xml:space="preserve">Más que un hotel: un </w:t>
      </w:r>
      <w:r w:rsidR="00821AE3" w:rsidRPr="00655FAA">
        <w:rPr>
          <w:rFonts w:ascii="Echoes Sans" w:hAnsi="Echoes Sans" w:cs="Arial"/>
          <w:b/>
          <w:color w:val="67BAAF"/>
          <w:sz w:val="28"/>
          <w:szCs w:val="28"/>
          <w:lang w:val="es-ES_tradnl"/>
        </w:rPr>
        <w:t xml:space="preserve">exclusivo espacio de </w:t>
      </w:r>
      <w:r w:rsidR="001D1277" w:rsidRPr="00655FAA">
        <w:rPr>
          <w:rFonts w:ascii="Echoes Sans" w:hAnsi="Echoes Sans" w:cs="Arial"/>
          <w:b/>
          <w:color w:val="67BAAF"/>
          <w:sz w:val="28"/>
          <w:szCs w:val="28"/>
          <w:lang w:val="es-ES_tradnl"/>
        </w:rPr>
        <w:t>disfrute</w:t>
      </w:r>
      <w:r w:rsidRPr="00655FAA">
        <w:rPr>
          <w:rFonts w:ascii="Echoes Sans" w:hAnsi="Echoes Sans" w:cs="Arial"/>
          <w:b/>
          <w:color w:val="67BAAF"/>
          <w:sz w:val="28"/>
          <w:szCs w:val="28"/>
          <w:lang w:val="es-ES_tradnl"/>
        </w:rPr>
        <w:t xml:space="preserve"> cultural </w:t>
      </w:r>
    </w:p>
    <w:p w14:paraId="6AEF2C87" w14:textId="0E0715E3" w:rsidR="00821AE3" w:rsidRPr="00655FAA" w:rsidRDefault="00E63727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Esta próxima apertura de Iberostar en Cuba </w:t>
      </w:r>
      <w:r w:rsidR="00F140E0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ofrece mucho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más </w:t>
      </w:r>
      <w:r w:rsidR="001D127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que alojamiento para los </w:t>
      </w:r>
      <w:r w:rsidR="00F140E0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visitantes de la isla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. Sus 321 habitaciones de lujo y sus exclusivos servicios y comodidades son solo </w:t>
      </w:r>
      <w:r w:rsidR="00821AE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la base de un espacio de </w:t>
      </w:r>
      <w:r w:rsidR="001D127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disfrute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cultural. </w:t>
      </w:r>
    </w:p>
    <w:p w14:paraId="488E4610" w14:textId="4D345213" w:rsidR="00F140E0" w:rsidRPr="00655FAA" w:rsidRDefault="00821AE3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Junto a </w:t>
      </w:r>
      <w:r w:rsidR="00E6372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una potente oferta gastronómica, disponible 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en los 3 exclusivos bares del hotel y sus</w:t>
      </w:r>
      <w:r w:rsidR="00E6372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D544BF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6</w:t>
      </w:r>
      <w:r w:rsidR="009B2A45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E6372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restaurantes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,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el Iberostar Grand Packard presenta</w:t>
      </w:r>
      <w:r w:rsidR="00D544BF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rá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E63727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una agenda propia de ocio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con 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lastRenderedPageBreak/>
        <w:t>actuaciones musicales y espectáculos de baile en directo de la mano de algunos de los artistas locales más destacados</w:t>
      </w:r>
      <w:r w:rsidR="009B2A45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.</w:t>
      </w:r>
    </w:p>
    <w:p w14:paraId="0E219C1B" w14:textId="77777777" w:rsidR="00861936" w:rsidRPr="00655FAA" w:rsidRDefault="00861936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</w:p>
    <w:p w14:paraId="39715282" w14:textId="15C4A7E9" w:rsidR="00453164" w:rsidRPr="00655FAA" w:rsidRDefault="006A1AD8" w:rsidP="00E43E5E">
      <w:pPr>
        <w:spacing w:line="240" w:lineRule="auto"/>
        <w:jc w:val="both"/>
        <w:rPr>
          <w:rFonts w:ascii="Echoes Sans" w:hAnsi="Echoes Sans" w:cs="Arial"/>
          <w:b/>
          <w:color w:val="67BAAF"/>
          <w:sz w:val="28"/>
          <w:szCs w:val="28"/>
          <w:lang w:val="es-ES_tradnl"/>
        </w:rPr>
      </w:pPr>
      <w:r w:rsidRPr="00655FAA">
        <w:rPr>
          <w:rFonts w:ascii="Echoes Sans" w:hAnsi="Echoes Sans" w:cs="Arial"/>
          <w:b/>
          <w:color w:val="67BAAF"/>
          <w:sz w:val="28"/>
          <w:szCs w:val="28"/>
          <w:lang w:val="es-ES_tradnl"/>
        </w:rPr>
        <w:t>25</w:t>
      </w:r>
      <w:r w:rsidR="00CC1461" w:rsidRPr="00655FAA">
        <w:rPr>
          <w:rFonts w:ascii="Echoes Sans" w:hAnsi="Echoes Sans" w:cs="Arial"/>
          <w:b/>
          <w:color w:val="67BAAF"/>
          <w:sz w:val="28"/>
          <w:szCs w:val="28"/>
          <w:lang w:val="es-ES_tradnl"/>
        </w:rPr>
        <w:t xml:space="preserve"> años de compromiso con Cuba</w:t>
      </w:r>
      <w:r w:rsidR="00453164" w:rsidRPr="00655FAA">
        <w:rPr>
          <w:rFonts w:ascii="Echoes Sans" w:hAnsi="Echoes Sans" w:cs="Arial"/>
          <w:b/>
          <w:color w:val="67BAAF"/>
          <w:sz w:val="28"/>
          <w:szCs w:val="28"/>
          <w:lang w:val="es-ES_tradnl"/>
        </w:rPr>
        <w:t xml:space="preserve"> </w:t>
      </w:r>
    </w:p>
    <w:p w14:paraId="4B771C85" w14:textId="0F09868A" w:rsidR="00FC68A7" w:rsidRPr="00655FAA" w:rsidRDefault="00FC68A7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Iberostar Hotels &amp; Resorts, que celebra este año su 25</w:t>
      </w:r>
      <w:r w:rsidR="00CC1461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º Aniversario de historia en Cuba</w:t>
      </w:r>
      <w:r w:rsidR="009B2A45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, </w:t>
      </w:r>
      <w:r w:rsidR="004568AD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habrá puesto en marcha 8</w:t>
      </w:r>
      <w:r w:rsidR="00B67A80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nuevos establecimientos a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finales de </w:t>
      </w:r>
      <w:r w:rsidR="00224E84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este año</w:t>
      </w:r>
      <w:r w:rsidR="009B2A45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, 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reafirmando su apuesta por el país como destino clave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, </w:t>
      </w:r>
      <w:r w:rsidR="00B67A80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al afianzarse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en Santiago de Cuba, Holguín</w:t>
      </w:r>
      <w:r w:rsidR="001D0011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</w:t>
      </w:r>
      <w:r w:rsidR="008A3B43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y La Habana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.</w:t>
      </w:r>
    </w:p>
    <w:p w14:paraId="338DE53F" w14:textId="7C2C8B38" w:rsidR="00FC68A7" w:rsidRPr="00655FAA" w:rsidRDefault="00FC68A7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Desde la apertura del primer hotel en 1993 y hasta los 2</w:t>
      </w:r>
      <w:r w:rsidR="00EF2206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0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 establecimientos de 4 y 5 estrellas con los que cuenta actualmente, Iberostar ha preservado las raíces cubanas para ofrecer una experiencia </w:t>
      </w:r>
      <w:r w:rsidR="00BC4BF1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diferencial. </w:t>
      </w:r>
    </w:p>
    <w:p w14:paraId="65A06DF0" w14:textId="74C2489A" w:rsidR="00FC68A7" w:rsidRPr="00655FAA" w:rsidRDefault="00FC68A7" w:rsidP="00E43E5E">
      <w:pPr>
        <w:spacing w:line="240" w:lineRule="auto"/>
        <w:jc w:val="both"/>
        <w:rPr>
          <w:rFonts w:ascii="Echoes Sans" w:hAnsi="Echoes Sans" w:cs="Arial"/>
          <w:color w:val="002854"/>
          <w:sz w:val="20"/>
          <w:szCs w:val="20"/>
          <w:lang w:val="es-ES_tradnl"/>
        </w:rPr>
      </w:pP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La apertura del </w:t>
      </w:r>
      <w:r w:rsidR="00EF2206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 xml:space="preserve">Iberostar </w:t>
      </w:r>
      <w:r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Grand Packard será el broche de oro para 2018, un año en el que Iberostar se posiciona como una de las compañías líderes en número de establecimientos y plazas hoteleras de lujo disponibles en Cuba. Entre sus próximos objetivos, se incluye alcanzar las 12.000 h</w:t>
      </w:r>
      <w:r w:rsidR="00EF2206" w:rsidRPr="00655FAA">
        <w:rPr>
          <w:rFonts w:ascii="Echoes Sans" w:hAnsi="Echoes Sans" w:cs="Arial"/>
          <w:color w:val="002854"/>
          <w:sz w:val="20"/>
          <w:szCs w:val="20"/>
          <w:lang w:val="es-ES_tradnl"/>
        </w:rPr>
        <w:t>abitaciones en la isla en 2020.</w:t>
      </w:r>
    </w:p>
    <w:p w14:paraId="56A67809" w14:textId="77777777" w:rsidR="00DE21C6" w:rsidRPr="00655FAA" w:rsidRDefault="00DE21C6" w:rsidP="00E43E5E">
      <w:pPr>
        <w:spacing w:line="240" w:lineRule="auto"/>
        <w:jc w:val="both"/>
        <w:rPr>
          <w:rFonts w:ascii="Echoes Sans" w:hAnsi="Echoes Sans"/>
          <w:color w:val="002854"/>
          <w:sz w:val="24"/>
        </w:rPr>
      </w:pPr>
    </w:p>
    <w:p w14:paraId="563345D9" w14:textId="77777777" w:rsidR="00201112" w:rsidRPr="00655FAA" w:rsidRDefault="00201112" w:rsidP="00E43E5E">
      <w:pPr>
        <w:spacing w:after="0" w:line="240" w:lineRule="auto"/>
        <w:rPr>
          <w:rFonts w:ascii="Echoes Sans" w:hAnsi="Echoes Sans" w:cs="Arial"/>
          <w:b/>
          <w:bCs/>
          <w:color w:val="002854"/>
          <w:sz w:val="18"/>
          <w:szCs w:val="18"/>
          <w:u w:val="single"/>
        </w:rPr>
      </w:pPr>
      <w:r w:rsidRPr="00655FAA">
        <w:rPr>
          <w:rFonts w:ascii="Echoes Sans" w:hAnsi="Echoes Sans" w:cs="Arial"/>
          <w:b/>
          <w:bCs/>
          <w:color w:val="002854"/>
          <w:sz w:val="18"/>
          <w:szCs w:val="18"/>
          <w:u w:val="single"/>
        </w:rPr>
        <w:t>Acerca de Iberostar</w:t>
      </w:r>
    </w:p>
    <w:p w14:paraId="080B8CD2" w14:textId="3F47DCD1" w:rsidR="00201112" w:rsidRPr="00655FAA" w:rsidRDefault="00201112" w:rsidP="00E43E5E">
      <w:pPr>
        <w:spacing w:after="0" w:line="240" w:lineRule="auto"/>
        <w:jc w:val="both"/>
        <w:rPr>
          <w:rFonts w:ascii="Echoes Sans" w:hAnsi="Echoes Sans" w:cs="Arial"/>
          <w:color w:val="002854"/>
          <w:sz w:val="16"/>
          <w:szCs w:val="18"/>
        </w:rPr>
      </w:pPr>
      <w:r w:rsidRPr="00655FAA">
        <w:rPr>
          <w:rFonts w:ascii="Echoes Sans" w:hAnsi="Echoes Sans" w:cs="Arial"/>
          <w:color w:val="002854"/>
          <w:sz w:val="16"/>
          <w:szCs w:val="18"/>
        </w:rPr>
        <w:t xml:space="preserve">Grupo Iberostar es una empresa multinacional española 100% familiar y con sede en Palma de Mallorca (España), que se dedica al negocio turístico desde 1956. Su presencia comercial se extiende por 35 países, supera los 28.000 empleados y atiende a 8 millones de clientes al año. El </w:t>
      </w:r>
      <w:proofErr w:type="spellStart"/>
      <w:r w:rsidRPr="00655FAA">
        <w:rPr>
          <w:rFonts w:ascii="Echoes Sans" w:hAnsi="Echoes Sans" w:cs="Arial"/>
          <w:color w:val="002854"/>
          <w:sz w:val="16"/>
          <w:szCs w:val="18"/>
        </w:rPr>
        <w:t>core</w:t>
      </w:r>
      <w:proofErr w:type="spellEnd"/>
      <w:r w:rsidRPr="00655FAA">
        <w:rPr>
          <w:rFonts w:ascii="Echoes Sans" w:hAnsi="Echoes Sans" w:cs="Arial"/>
          <w:color w:val="002854"/>
          <w:sz w:val="16"/>
          <w:szCs w:val="18"/>
        </w:rPr>
        <w:t xml:space="preserve"> </w:t>
      </w:r>
      <w:proofErr w:type="spellStart"/>
      <w:r w:rsidRPr="00655FAA">
        <w:rPr>
          <w:rFonts w:ascii="Echoes Sans" w:hAnsi="Echoes Sans" w:cs="Arial"/>
          <w:color w:val="002854"/>
          <w:sz w:val="16"/>
          <w:szCs w:val="18"/>
        </w:rPr>
        <w:t>business</w:t>
      </w:r>
      <w:proofErr w:type="spellEnd"/>
      <w:r w:rsidRPr="00655FAA">
        <w:rPr>
          <w:rFonts w:ascii="Echoes Sans" w:hAnsi="Echoes Sans" w:cs="Arial"/>
          <w:color w:val="002854"/>
          <w:sz w:val="16"/>
          <w:szCs w:val="18"/>
        </w:rPr>
        <w:t xml:space="preserve"> de la compañía es el negocio hotelero, con una cartera de </w:t>
      </w:r>
      <w:r w:rsidR="00BC4BF1" w:rsidRPr="00655FAA">
        <w:rPr>
          <w:rFonts w:ascii="Echoes Sans" w:hAnsi="Echoes Sans" w:cs="Arial"/>
          <w:color w:val="002854"/>
          <w:sz w:val="16"/>
          <w:szCs w:val="18"/>
        </w:rPr>
        <w:t>120</w:t>
      </w:r>
      <w:r w:rsidRPr="00655FAA">
        <w:rPr>
          <w:rFonts w:ascii="Echoes Sans" w:hAnsi="Echoes Sans" w:cs="Arial"/>
          <w:color w:val="002854"/>
          <w:sz w:val="16"/>
          <w:szCs w:val="18"/>
        </w:rPr>
        <w:t xml:space="preserve"> </w:t>
      </w:r>
      <w:r w:rsidR="00BC4BF1" w:rsidRPr="00655FAA">
        <w:rPr>
          <w:rFonts w:ascii="Echoes Sans" w:hAnsi="Echoes Sans" w:cs="Arial"/>
          <w:color w:val="002854"/>
          <w:sz w:val="16"/>
          <w:szCs w:val="18"/>
        </w:rPr>
        <w:t>hoteles de 4 y 5 estrellas en 18</w:t>
      </w:r>
      <w:r w:rsidRPr="00655FAA">
        <w:rPr>
          <w:rFonts w:ascii="Echoes Sans" w:hAnsi="Echoes Sans" w:cs="Arial"/>
          <w:color w:val="002854"/>
          <w:sz w:val="16"/>
          <w:szCs w:val="18"/>
        </w:rPr>
        <w:t xml:space="preserve"> países de tres continentes. A los hoteles suma otras tres unidades de negocio: el Club vacacional, The Club, el negocio de viajes y receptivo, gestionado a través de las empresas Almundo.com y </w:t>
      </w:r>
      <w:proofErr w:type="spellStart"/>
      <w:r w:rsidRPr="00655FAA">
        <w:rPr>
          <w:rFonts w:ascii="Echoes Sans" w:hAnsi="Echoes Sans" w:cs="Arial"/>
          <w:color w:val="002854"/>
          <w:sz w:val="16"/>
          <w:szCs w:val="18"/>
        </w:rPr>
        <w:t>World</w:t>
      </w:r>
      <w:proofErr w:type="spellEnd"/>
      <w:r w:rsidRPr="00655FAA">
        <w:rPr>
          <w:rFonts w:ascii="Echoes Sans" w:hAnsi="Echoes Sans" w:cs="Arial"/>
          <w:color w:val="002854"/>
          <w:sz w:val="16"/>
          <w:szCs w:val="18"/>
        </w:rPr>
        <w:t xml:space="preserve"> to </w:t>
      </w:r>
      <w:proofErr w:type="spellStart"/>
      <w:r w:rsidRPr="00655FAA">
        <w:rPr>
          <w:rFonts w:ascii="Echoes Sans" w:hAnsi="Echoes Sans" w:cs="Arial"/>
          <w:color w:val="002854"/>
          <w:sz w:val="16"/>
          <w:szCs w:val="18"/>
        </w:rPr>
        <w:t>Meet</w:t>
      </w:r>
      <w:proofErr w:type="spellEnd"/>
      <w:r w:rsidRPr="00655FAA">
        <w:rPr>
          <w:rFonts w:ascii="Echoes Sans" w:hAnsi="Echoes Sans" w:cs="Arial"/>
          <w:color w:val="002854"/>
          <w:sz w:val="16"/>
          <w:szCs w:val="18"/>
        </w:rPr>
        <w:t xml:space="preserve"> (W2M) respectivamente, y el negocio inmobiliario que desarrolla </w:t>
      </w:r>
      <w:proofErr w:type="spellStart"/>
      <w:r w:rsidRPr="00655FAA">
        <w:rPr>
          <w:rFonts w:ascii="Echoes Sans" w:hAnsi="Echoes Sans" w:cs="Arial"/>
          <w:color w:val="002854"/>
          <w:sz w:val="16"/>
          <w:szCs w:val="18"/>
        </w:rPr>
        <w:t>Iberostate</w:t>
      </w:r>
      <w:proofErr w:type="spellEnd"/>
      <w:r w:rsidRPr="00655FAA">
        <w:rPr>
          <w:rFonts w:ascii="Echoes Sans" w:hAnsi="Echoes Sans" w:cs="Arial"/>
          <w:color w:val="002854"/>
          <w:sz w:val="16"/>
          <w:szCs w:val="18"/>
        </w:rPr>
        <w:t>.</w:t>
      </w:r>
    </w:p>
    <w:p w14:paraId="3E2618D9" w14:textId="77777777" w:rsidR="00201112" w:rsidRPr="00655FAA" w:rsidRDefault="00201112" w:rsidP="00E43E5E">
      <w:pPr>
        <w:spacing w:after="0" w:line="240" w:lineRule="auto"/>
        <w:jc w:val="both"/>
        <w:rPr>
          <w:rFonts w:ascii="Echoes Sans" w:hAnsi="Echoes Sans" w:cs="Arial"/>
          <w:color w:val="002854"/>
          <w:sz w:val="16"/>
          <w:szCs w:val="18"/>
        </w:rPr>
      </w:pPr>
    </w:p>
    <w:p w14:paraId="56941E63" w14:textId="77777777" w:rsidR="00201112" w:rsidRPr="00655FAA" w:rsidRDefault="00201112" w:rsidP="00E43E5E">
      <w:pPr>
        <w:spacing w:after="0" w:line="240" w:lineRule="auto"/>
        <w:jc w:val="both"/>
        <w:rPr>
          <w:rFonts w:ascii="Echoes Sans" w:hAnsi="Echoes Sans" w:cs="Arial"/>
          <w:color w:val="002854"/>
          <w:sz w:val="16"/>
          <w:szCs w:val="18"/>
        </w:rPr>
      </w:pPr>
      <w:r w:rsidRPr="00655FAA">
        <w:rPr>
          <w:rFonts w:ascii="Echoes Sans" w:hAnsi="Echoes Sans" w:cs="Arial"/>
          <w:color w:val="002854"/>
          <w:sz w:val="16"/>
          <w:szCs w:val="18"/>
        </w:rPr>
        <w:t xml:space="preserve">Grupo Iberostar es propiedad de la familia Fluxà y está presidida por Miguel Fluxà Rosselló, fundador del actual negocio hotelero del Grupo y de la marca </w:t>
      </w:r>
      <w:proofErr w:type="spellStart"/>
      <w:r w:rsidRPr="00655FAA">
        <w:rPr>
          <w:rFonts w:ascii="Echoes Sans" w:hAnsi="Echoes Sans" w:cs="Arial"/>
          <w:color w:val="002854"/>
          <w:sz w:val="16"/>
          <w:szCs w:val="18"/>
        </w:rPr>
        <w:t>Iberostar</w:t>
      </w:r>
      <w:proofErr w:type="spellEnd"/>
      <w:r w:rsidRPr="00655FAA">
        <w:rPr>
          <w:rFonts w:ascii="Echoes Sans" w:hAnsi="Echoes Sans" w:cs="Arial"/>
          <w:color w:val="002854"/>
          <w:sz w:val="16"/>
          <w:szCs w:val="18"/>
        </w:rPr>
        <w:t xml:space="preserve"> </w:t>
      </w:r>
      <w:proofErr w:type="spellStart"/>
      <w:r w:rsidRPr="00655FAA">
        <w:rPr>
          <w:rFonts w:ascii="Echoes Sans" w:hAnsi="Echoes Sans" w:cs="Arial"/>
          <w:color w:val="002854"/>
          <w:sz w:val="16"/>
          <w:szCs w:val="18"/>
        </w:rPr>
        <w:t>Hotels</w:t>
      </w:r>
      <w:proofErr w:type="spellEnd"/>
      <w:r w:rsidRPr="00655FAA">
        <w:rPr>
          <w:rFonts w:ascii="Echoes Sans" w:hAnsi="Echoes Sans" w:cs="Arial"/>
          <w:color w:val="002854"/>
          <w:sz w:val="16"/>
          <w:szCs w:val="18"/>
        </w:rPr>
        <w:t xml:space="preserve"> &amp; Resorts.</w:t>
      </w:r>
    </w:p>
    <w:p w14:paraId="0B5EA8D7" w14:textId="77777777" w:rsidR="00201112" w:rsidRPr="00655FAA" w:rsidRDefault="00201112" w:rsidP="00E43E5E">
      <w:pPr>
        <w:spacing w:after="0" w:line="240" w:lineRule="auto"/>
        <w:jc w:val="both"/>
        <w:rPr>
          <w:rFonts w:ascii="Echoes Sans" w:hAnsi="Echoes Sans" w:cs="Arial"/>
          <w:b/>
          <w:bCs/>
          <w:color w:val="002854"/>
          <w:sz w:val="18"/>
          <w:szCs w:val="18"/>
          <w:u w:val="single"/>
        </w:rPr>
      </w:pPr>
    </w:p>
    <w:p w14:paraId="497FF0A9" w14:textId="5E50B920" w:rsidR="00201112" w:rsidRPr="00655FAA" w:rsidRDefault="00201112" w:rsidP="008A3D86">
      <w:pPr>
        <w:spacing w:after="0" w:line="240" w:lineRule="auto"/>
        <w:jc w:val="center"/>
        <w:rPr>
          <w:rStyle w:val="Hipervnculo"/>
          <w:rFonts w:ascii="Echoes Sans" w:hAnsi="Echoes Sans" w:cs="Arial"/>
          <w:sz w:val="16"/>
          <w:szCs w:val="18"/>
          <w:lang w:val="es-ES_tradnl"/>
        </w:rPr>
      </w:pPr>
      <w:r w:rsidRPr="00655FAA">
        <w:rPr>
          <w:rFonts w:ascii="Echoes Sans" w:hAnsi="Echoes Sans" w:cs="Arial"/>
          <w:b/>
          <w:bCs/>
          <w:color w:val="002854"/>
          <w:sz w:val="16"/>
          <w:szCs w:val="18"/>
          <w:lang w:val="es-ES_tradnl"/>
        </w:rPr>
        <w:t>Para más información:</w:t>
      </w:r>
      <w:r w:rsidRPr="00655FAA">
        <w:rPr>
          <w:rFonts w:ascii="Echoes Sans" w:hAnsi="Echoes Sans" w:cs="Arial"/>
          <w:color w:val="002854"/>
          <w:sz w:val="16"/>
          <w:szCs w:val="18"/>
          <w:lang w:val="es-ES_tradnl"/>
        </w:rPr>
        <w:t xml:space="preserve"> </w:t>
      </w:r>
      <w:hyperlink r:id="rId8" w:history="1">
        <w:r w:rsidRPr="00655FAA">
          <w:rPr>
            <w:rStyle w:val="Hipervnculo"/>
            <w:rFonts w:ascii="Echoes Sans" w:hAnsi="Echoes Sans" w:cs="Arial"/>
            <w:sz w:val="16"/>
            <w:szCs w:val="18"/>
            <w:lang w:val="es-ES_tradnl"/>
          </w:rPr>
          <w:t>www.iberostar.com</w:t>
        </w:r>
      </w:hyperlink>
    </w:p>
    <w:p w14:paraId="16B7016B" w14:textId="77777777" w:rsidR="00DE21C6" w:rsidRPr="00655FAA" w:rsidRDefault="00DE21C6" w:rsidP="00E43E5E">
      <w:pPr>
        <w:pStyle w:val="Default"/>
        <w:rPr>
          <w:rFonts w:ascii="Echoes Sans" w:hAnsi="Echoes Sans"/>
          <w:color w:val="002854"/>
          <w:sz w:val="20"/>
          <w:szCs w:val="20"/>
          <w:lang w:val="es-ES_tradnl"/>
        </w:rPr>
      </w:pPr>
    </w:p>
    <w:p w14:paraId="6A046FCF" w14:textId="77777777" w:rsidR="00DE21C6" w:rsidRPr="00655FAA" w:rsidRDefault="00DE21C6" w:rsidP="00E43E5E">
      <w:pPr>
        <w:pStyle w:val="Default"/>
        <w:jc w:val="center"/>
        <w:rPr>
          <w:rStyle w:val="LightGrosoresFuente"/>
          <w:rFonts w:ascii="Echoes Sans" w:hAnsi="Echoes Sans"/>
          <w:color w:val="002854"/>
          <w:sz w:val="16"/>
          <w:szCs w:val="18"/>
        </w:rPr>
      </w:pPr>
      <w:r w:rsidRPr="00655FAA">
        <w:rPr>
          <w:rStyle w:val="LightGrosoresFuente"/>
          <w:rFonts w:ascii="Echoes Sans" w:hAnsi="Echoes Sans"/>
          <w:color w:val="002854"/>
          <w:sz w:val="16"/>
          <w:szCs w:val="18"/>
        </w:rPr>
        <w:t xml:space="preserve">Oficina de Prensa de </w:t>
      </w:r>
      <w:proofErr w:type="spellStart"/>
      <w:r w:rsidRPr="00655FAA">
        <w:rPr>
          <w:rStyle w:val="LightGrosoresFuente"/>
          <w:rFonts w:ascii="Echoes Sans" w:hAnsi="Echoes Sans"/>
          <w:color w:val="002854"/>
          <w:sz w:val="16"/>
          <w:szCs w:val="18"/>
        </w:rPr>
        <w:t>Iberostar</w:t>
      </w:r>
      <w:proofErr w:type="spellEnd"/>
      <w:r w:rsidRPr="00655FAA">
        <w:rPr>
          <w:rStyle w:val="LightGrosoresFuente"/>
          <w:rFonts w:ascii="Echoes Sans" w:hAnsi="Echoes Sans"/>
          <w:color w:val="002854"/>
          <w:sz w:val="16"/>
          <w:szCs w:val="18"/>
        </w:rPr>
        <w:t xml:space="preserve"> Cuba – </w:t>
      </w:r>
      <w:proofErr w:type="spellStart"/>
      <w:r w:rsidRPr="00655FAA">
        <w:rPr>
          <w:rStyle w:val="LightGrosoresFuente"/>
          <w:rFonts w:ascii="Echoes Sans" w:hAnsi="Echoes Sans"/>
          <w:color w:val="002854"/>
          <w:sz w:val="16"/>
          <w:szCs w:val="18"/>
        </w:rPr>
        <w:t>Cohn</w:t>
      </w:r>
      <w:proofErr w:type="spellEnd"/>
      <w:r w:rsidRPr="00655FAA">
        <w:rPr>
          <w:rStyle w:val="LightGrosoresFuente"/>
          <w:rFonts w:ascii="Echoes Sans" w:hAnsi="Echoes Sans"/>
          <w:color w:val="002854"/>
          <w:sz w:val="16"/>
          <w:szCs w:val="18"/>
        </w:rPr>
        <w:t xml:space="preserve"> &amp; Wolfe</w:t>
      </w:r>
    </w:p>
    <w:p w14:paraId="4742599A" w14:textId="77777777" w:rsidR="00DE21C6" w:rsidRPr="00655FAA" w:rsidRDefault="00DE21C6" w:rsidP="00E43E5E">
      <w:pPr>
        <w:pStyle w:val="Default"/>
        <w:jc w:val="center"/>
        <w:rPr>
          <w:rStyle w:val="LightGrosoresFuente"/>
          <w:rFonts w:ascii="Echoes Sans" w:hAnsi="Echoes Sans"/>
          <w:color w:val="002854"/>
          <w:sz w:val="16"/>
          <w:szCs w:val="18"/>
        </w:rPr>
      </w:pPr>
      <w:r w:rsidRPr="00655FAA">
        <w:rPr>
          <w:rStyle w:val="LightGrosoresFuente"/>
          <w:rFonts w:ascii="Echoes Sans" w:hAnsi="Echoes Sans"/>
          <w:color w:val="002854"/>
          <w:sz w:val="16"/>
          <w:szCs w:val="18"/>
        </w:rPr>
        <w:t>Tel: +34 91 531 42 67 Fax: +34 91 521 39 88</w:t>
      </w:r>
    </w:p>
    <w:p w14:paraId="57743705" w14:textId="77777777" w:rsidR="00DE21C6" w:rsidRPr="00655FAA" w:rsidRDefault="00DE21C6" w:rsidP="00E43E5E">
      <w:pPr>
        <w:pStyle w:val="Default"/>
        <w:jc w:val="center"/>
        <w:rPr>
          <w:rStyle w:val="LightGrosoresFuente"/>
          <w:rFonts w:ascii="Echoes Sans" w:hAnsi="Echoes Sans"/>
          <w:color w:val="002854"/>
          <w:sz w:val="16"/>
          <w:szCs w:val="18"/>
        </w:rPr>
      </w:pPr>
      <w:r w:rsidRPr="00655FAA">
        <w:rPr>
          <w:rStyle w:val="LightGrosoresFuente"/>
          <w:rFonts w:ascii="Echoes Sans" w:hAnsi="Echoes Sans"/>
          <w:color w:val="002854"/>
          <w:sz w:val="16"/>
          <w:szCs w:val="18"/>
        </w:rPr>
        <w:t>iberostar.spain@cohnwolfe.com</w:t>
      </w:r>
    </w:p>
    <w:p w14:paraId="206F9EFF" w14:textId="77777777" w:rsidR="00915F38" w:rsidRPr="00655FAA" w:rsidRDefault="00915F38" w:rsidP="00E43E5E">
      <w:pPr>
        <w:pStyle w:val="Default"/>
        <w:jc w:val="center"/>
        <w:rPr>
          <w:rStyle w:val="LightGrosoresFuente"/>
          <w:rFonts w:ascii="Echoes Sans" w:hAnsi="Echoes Sans"/>
          <w:color w:val="000000" w:themeColor="text1"/>
          <w:sz w:val="16"/>
          <w:szCs w:val="18"/>
        </w:rPr>
      </w:pPr>
      <w:bookmarkStart w:id="0" w:name="_GoBack"/>
      <w:bookmarkEnd w:id="0"/>
    </w:p>
    <w:sectPr w:rsidR="00915F38" w:rsidRPr="00655FAA" w:rsidSect="00201112">
      <w:headerReference w:type="default" r:id="rId9"/>
      <w:pgSz w:w="11906" w:h="16838"/>
      <w:pgMar w:top="709" w:right="1133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D4636" w14:textId="77777777" w:rsidR="00201112" w:rsidRDefault="00201112" w:rsidP="00201112">
      <w:pPr>
        <w:spacing w:after="0" w:line="240" w:lineRule="auto"/>
      </w:pPr>
      <w:r>
        <w:separator/>
      </w:r>
    </w:p>
  </w:endnote>
  <w:endnote w:type="continuationSeparator" w:id="0">
    <w:p w14:paraId="0B3005C1" w14:textId="77777777" w:rsidR="00201112" w:rsidRDefault="00201112" w:rsidP="0020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hoes Sans">
    <w:altName w:val="Arial"/>
    <w:panose1 w:val="00000000000000000000"/>
    <w:charset w:val="00"/>
    <w:family w:val="modern"/>
    <w:notTrueType/>
    <w:pitch w:val="variable"/>
    <w:sig w:usb0="8000022F" w:usb1="4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48E9" w14:textId="77777777" w:rsidR="00201112" w:rsidRDefault="00201112" w:rsidP="00201112">
      <w:pPr>
        <w:spacing w:after="0" w:line="240" w:lineRule="auto"/>
      </w:pPr>
      <w:r>
        <w:separator/>
      </w:r>
    </w:p>
  </w:footnote>
  <w:footnote w:type="continuationSeparator" w:id="0">
    <w:p w14:paraId="63272041" w14:textId="77777777" w:rsidR="00201112" w:rsidRDefault="00201112" w:rsidP="0020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9BE8B" w14:textId="7578A592" w:rsidR="00201112" w:rsidRDefault="00201112" w:rsidP="00201112">
    <w:pPr>
      <w:pStyle w:val="Encabezado"/>
      <w:jc w:val="center"/>
    </w:pPr>
    <w:r w:rsidRPr="00FC68A7">
      <w:rPr>
        <w:rFonts w:ascii="Echoes Sans" w:hAnsi="Echoes Sans"/>
        <w:noProof/>
        <w:lang w:eastAsia="es-ES"/>
      </w:rPr>
      <w:drawing>
        <wp:inline distT="0" distB="0" distL="0" distR="0" wp14:anchorId="2A397473" wp14:editId="79351799">
          <wp:extent cx="1658203" cy="1161737"/>
          <wp:effectExtent l="0" t="0" r="0" b="635"/>
          <wp:docPr id="1" name="Imagen 1" descr="Resultado de imagen de ibero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berosta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838" cy="117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6E68" w14:textId="77777777" w:rsidR="00201112" w:rsidRDefault="002011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28ED"/>
    <w:multiLevelType w:val="hybridMultilevel"/>
    <w:tmpl w:val="B3E26E78"/>
    <w:lvl w:ilvl="0" w:tplc="5EA45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2688"/>
    <w:multiLevelType w:val="hybridMultilevel"/>
    <w:tmpl w:val="3B628408"/>
    <w:lvl w:ilvl="0" w:tplc="2D14D8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0B8C"/>
    <w:multiLevelType w:val="hybridMultilevel"/>
    <w:tmpl w:val="E22E92C0"/>
    <w:lvl w:ilvl="0" w:tplc="8C38D84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B5EA1"/>
    <w:multiLevelType w:val="hybridMultilevel"/>
    <w:tmpl w:val="E22E92C0"/>
    <w:lvl w:ilvl="0" w:tplc="8C38D84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EF"/>
    <w:rsid w:val="000A4A44"/>
    <w:rsid w:val="000A5761"/>
    <w:rsid w:val="000B724B"/>
    <w:rsid w:val="000E379F"/>
    <w:rsid w:val="00173218"/>
    <w:rsid w:val="001D0011"/>
    <w:rsid w:val="001D1277"/>
    <w:rsid w:val="00201112"/>
    <w:rsid w:val="00205944"/>
    <w:rsid w:val="00224E84"/>
    <w:rsid w:val="00250D72"/>
    <w:rsid w:val="002617B3"/>
    <w:rsid w:val="002E2C8E"/>
    <w:rsid w:val="002F25AA"/>
    <w:rsid w:val="002F3B1E"/>
    <w:rsid w:val="003164CE"/>
    <w:rsid w:val="003228EC"/>
    <w:rsid w:val="00343C4A"/>
    <w:rsid w:val="00353333"/>
    <w:rsid w:val="00364537"/>
    <w:rsid w:val="0038719F"/>
    <w:rsid w:val="003A4CA7"/>
    <w:rsid w:val="003B24F2"/>
    <w:rsid w:val="004051E0"/>
    <w:rsid w:val="0041115F"/>
    <w:rsid w:val="00453164"/>
    <w:rsid w:val="004568AD"/>
    <w:rsid w:val="00486F87"/>
    <w:rsid w:val="004B0808"/>
    <w:rsid w:val="004B6CE0"/>
    <w:rsid w:val="005129DC"/>
    <w:rsid w:val="005B2418"/>
    <w:rsid w:val="005C7256"/>
    <w:rsid w:val="005E1A8D"/>
    <w:rsid w:val="006219DE"/>
    <w:rsid w:val="00655FAA"/>
    <w:rsid w:val="00672AC9"/>
    <w:rsid w:val="00674D82"/>
    <w:rsid w:val="006A1AD8"/>
    <w:rsid w:val="006A6021"/>
    <w:rsid w:val="006B7BAD"/>
    <w:rsid w:val="006C069A"/>
    <w:rsid w:val="006E267A"/>
    <w:rsid w:val="00772B28"/>
    <w:rsid w:val="00807D5C"/>
    <w:rsid w:val="00807F5C"/>
    <w:rsid w:val="00821AE3"/>
    <w:rsid w:val="00861936"/>
    <w:rsid w:val="008964E4"/>
    <w:rsid w:val="008A3B43"/>
    <w:rsid w:val="008A3D86"/>
    <w:rsid w:val="008E60B7"/>
    <w:rsid w:val="00912A42"/>
    <w:rsid w:val="00915F38"/>
    <w:rsid w:val="0092206B"/>
    <w:rsid w:val="009476A3"/>
    <w:rsid w:val="009552A0"/>
    <w:rsid w:val="009613F1"/>
    <w:rsid w:val="00964754"/>
    <w:rsid w:val="009B2A45"/>
    <w:rsid w:val="009D12A3"/>
    <w:rsid w:val="00A4688A"/>
    <w:rsid w:val="00A479EF"/>
    <w:rsid w:val="00A542F7"/>
    <w:rsid w:val="00A82C30"/>
    <w:rsid w:val="00AE2A0E"/>
    <w:rsid w:val="00B02041"/>
    <w:rsid w:val="00B621FC"/>
    <w:rsid w:val="00B67A80"/>
    <w:rsid w:val="00B77691"/>
    <w:rsid w:val="00B84DF3"/>
    <w:rsid w:val="00BC4BF1"/>
    <w:rsid w:val="00C20768"/>
    <w:rsid w:val="00C26E67"/>
    <w:rsid w:val="00C50966"/>
    <w:rsid w:val="00C645EC"/>
    <w:rsid w:val="00CC1461"/>
    <w:rsid w:val="00D34CEF"/>
    <w:rsid w:val="00D544BF"/>
    <w:rsid w:val="00D605D6"/>
    <w:rsid w:val="00D72F68"/>
    <w:rsid w:val="00DB42C2"/>
    <w:rsid w:val="00DE21C6"/>
    <w:rsid w:val="00E11560"/>
    <w:rsid w:val="00E37EAA"/>
    <w:rsid w:val="00E43E5E"/>
    <w:rsid w:val="00E63727"/>
    <w:rsid w:val="00E955B7"/>
    <w:rsid w:val="00E95EB8"/>
    <w:rsid w:val="00EA398D"/>
    <w:rsid w:val="00ED5037"/>
    <w:rsid w:val="00EF2206"/>
    <w:rsid w:val="00F140E0"/>
    <w:rsid w:val="00F3669F"/>
    <w:rsid w:val="00F81F92"/>
    <w:rsid w:val="00FB55F8"/>
    <w:rsid w:val="00FC68A7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6CD67"/>
  <w15:docId w15:val="{08F1C74C-DD1F-45D7-8FFA-BCFD54F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96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68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8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8A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8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0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041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F366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01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112"/>
  </w:style>
  <w:style w:type="paragraph" w:styleId="Piedepgina">
    <w:name w:val="footer"/>
    <w:basedOn w:val="Normal"/>
    <w:link w:val="PiedepginaCar"/>
    <w:uiPriority w:val="99"/>
    <w:unhideWhenUsed/>
    <w:rsid w:val="00201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112"/>
  </w:style>
  <w:style w:type="character" w:styleId="Hipervnculo">
    <w:name w:val="Hyperlink"/>
    <w:uiPriority w:val="99"/>
    <w:rsid w:val="00201112"/>
    <w:rPr>
      <w:color w:val="0000FF"/>
      <w:u w:val="single"/>
    </w:rPr>
  </w:style>
  <w:style w:type="character" w:customStyle="1" w:styleId="LightGrosoresFuente">
    <w:name w:val="Light (Grosores Fuente)"/>
    <w:uiPriority w:val="99"/>
    <w:rsid w:val="0020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ost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F205-997C-4EB8-BECC-348FF027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 Zahinos, Sara</dc:creator>
  <cp:keywords/>
  <dc:description/>
  <cp:lastModifiedBy>Parra Zahinos, Sara</cp:lastModifiedBy>
  <cp:revision>6</cp:revision>
  <dcterms:created xsi:type="dcterms:W3CDTF">2018-07-26T07:48:00Z</dcterms:created>
  <dcterms:modified xsi:type="dcterms:W3CDTF">2018-07-30T13:17:00Z</dcterms:modified>
</cp:coreProperties>
</file>